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2466" w:rsidRPr="00727E38" w:rsidRDefault="00A42466" w:rsidP="00A42466">
      <w:pPr>
        <w:jc w:val="center"/>
        <w:rPr>
          <w:rFonts w:ascii="方正小标宋_GB18030" w:eastAsia="方正小标宋_GB18030" w:hAnsi="方正小标宋_GB18030"/>
          <w:bCs/>
          <w:sz w:val="36"/>
          <w:szCs w:val="36"/>
        </w:rPr>
      </w:pPr>
      <w:r w:rsidRPr="00727E38">
        <w:rPr>
          <w:rFonts w:ascii="方正小标宋_GB18030" w:eastAsia="方正小标宋_GB18030" w:hAnsi="方正小标宋_GB18030" w:hint="eastAsia"/>
          <w:bCs/>
          <w:color w:val="000000"/>
          <w:sz w:val="36"/>
          <w:szCs w:val="36"/>
        </w:rPr>
        <w:t>202</w:t>
      </w:r>
      <w:r>
        <w:rPr>
          <w:rFonts w:ascii="方正小标宋_GB18030" w:eastAsia="方正小标宋_GB18030" w:hAnsi="方正小标宋_GB18030" w:hint="eastAsia"/>
          <w:bCs/>
          <w:color w:val="000000"/>
          <w:sz w:val="36"/>
          <w:szCs w:val="36"/>
        </w:rPr>
        <w:t>2</w:t>
      </w:r>
      <w:r w:rsidRPr="00727E38">
        <w:rPr>
          <w:rFonts w:ascii="方正小标宋_GB18030" w:eastAsia="方正小标宋_GB18030" w:hAnsi="方正小标宋_GB18030" w:hint="eastAsia"/>
          <w:bCs/>
          <w:color w:val="000000"/>
          <w:sz w:val="36"/>
          <w:szCs w:val="36"/>
        </w:rPr>
        <w:t>级各专业</w:t>
      </w:r>
      <w:r w:rsidRPr="00727E38">
        <w:rPr>
          <w:rFonts w:ascii="方正小标宋_GB18030" w:eastAsia="方正小标宋_GB18030" w:hAnsi="方正小标宋_GB18030" w:hint="eastAsia"/>
          <w:bCs/>
          <w:sz w:val="36"/>
          <w:szCs w:val="36"/>
        </w:rPr>
        <w:t>可转入人数一览表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2551"/>
        <w:gridCol w:w="3567"/>
      </w:tblGrid>
      <w:tr w:rsidR="00A42466" w:rsidTr="005F6F50">
        <w:trPr>
          <w:trHeight w:val="567"/>
        </w:trPr>
        <w:tc>
          <w:tcPr>
            <w:tcW w:w="2660" w:type="dxa"/>
            <w:vAlign w:val="center"/>
          </w:tcPr>
          <w:p w:rsidR="00A42466" w:rsidRPr="00727E38" w:rsidRDefault="00A42466" w:rsidP="005F6F50">
            <w:pPr>
              <w:snapToGrid w:val="0"/>
              <w:jc w:val="center"/>
              <w:rPr>
                <w:rFonts w:ascii="黑体" w:eastAsia="黑体" w:hAnsi="黑体"/>
                <w:bCs/>
                <w:sz w:val="24"/>
              </w:rPr>
            </w:pPr>
            <w:r w:rsidRPr="00727E38">
              <w:rPr>
                <w:rFonts w:ascii="黑体" w:eastAsia="黑体" w:hAnsi="黑体" w:hint="eastAsia"/>
                <w:bCs/>
                <w:color w:val="000000"/>
                <w:sz w:val="24"/>
              </w:rPr>
              <w:t>专业名称</w:t>
            </w:r>
          </w:p>
        </w:tc>
        <w:tc>
          <w:tcPr>
            <w:tcW w:w="2551" w:type="dxa"/>
            <w:vAlign w:val="center"/>
          </w:tcPr>
          <w:p w:rsidR="00A42466" w:rsidRPr="00727E38" w:rsidRDefault="00A42466" w:rsidP="005F6F50">
            <w:pPr>
              <w:snapToGrid w:val="0"/>
              <w:jc w:val="center"/>
              <w:rPr>
                <w:rFonts w:ascii="黑体" w:eastAsia="黑体" w:hAnsi="黑体"/>
                <w:bCs/>
                <w:sz w:val="24"/>
              </w:rPr>
            </w:pPr>
            <w:r w:rsidRPr="00727E38">
              <w:rPr>
                <w:rFonts w:ascii="黑体" w:eastAsia="黑体" w:hAnsi="黑体" w:hint="eastAsia"/>
                <w:bCs/>
                <w:color w:val="000000"/>
                <w:sz w:val="24"/>
              </w:rPr>
              <w:t>可转入人数</w:t>
            </w:r>
          </w:p>
        </w:tc>
        <w:tc>
          <w:tcPr>
            <w:tcW w:w="3567" w:type="dxa"/>
            <w:vAlign w:val="center"/>
          </w:tcPr>
          <w:p w:rsidR="00A42466" w:rsidRPr="00727E38" w:rsidRDefault="00A42466" w:rsidP="005F6F50">
            <w:pPr>
              <w:snapToGrid w:val="0"/>
              <w:jc w:val="center"/>
              <w:rPr>
                <w:rFonts w:ascii="黑体" w:eastAsia="黑体" w:hAnsi="黑体"/>
                <w:bCs/>
                <w:color w:val="000000"/>
                <w:sz w:val="24"/>
              </w:rPr>
            </w:pPr>
            <w:r w:rsidRPr="00727E38">
              <w:rPr>
                <w:rFonts w:ascii="黑体" w:eastAsia="黑体" w:hAnsi="黑体" w:hint="eastAsia"/>
                <w:bCs/>
                <w:color w:val="000000"/>
                <w:sz w:val="24"/>
              </w:rPr>
              <w:t>转入条件（有相关要求的填写，没有填“无”）</w:t>
            </w:r>
          </w:p>
        </w:tc>
      </w:tr>
      <w:tr w:rsidR="00A42466" w:rsidTr="005F6F50">
        <w:trPr>
          <w:trHeight w:val="567"/>
        </w:trPr>
        <w:tc>
          <w:tcPr>
            <w:tcW w:w="2660" w:type="dxa"/>
            <w:vAlign w:val="center"/>
          </w:tcPr>
          <w:p w:rsidR="00A42466" w:rsidRPr="00AF2BA0" w:rsidRDefault="00A42466" w:rsidP="005F6F50">
            <w:pPr>
              <w:jc w:val="left"/>
              <w:rPr>
                <w:rFonts w:ascii="宋体" w:hAnsi="宋体" w:cs="宋体"/>
                <w:szCs w:val="21"/>
              </w:rPr>
            </w:pPr>
            <w:r w:rsidRPr="00AF2BA0">
              <w:rPr>
                <w:rFonts w:ascii="宋体" w:hAnsi="宋体" w:hint="eastAsia"/>
                <w:szCs w:val="21"/>
              </w:rPr>
              <w:t>护理</w:t>
            </w:r>
          </w:p>
        </w:tc>
        <w:tc>
          <w:tcPr>
            <w:tcW w:w="2551" w:type="dxa"/>
            <w:vAlign w:val="center"/>
          </w:tcPr>
          <w:p w:rsidR="00A42466" w:rsidRPr="00AF2BA0" w:rsidRDefault="00A42466" w:rsidP="005F6F50">
            <w:pPr>
              <w:widowControl/>
              <w:adjustRightInd w:val="0"/>
              <w:snapToGrid w:val="0"/>
              <w:jc w:val="left"/>
              <w:textAlignment w:val="bottom"/>
              <w:rPr>
                <w:rFonts w:ascii="宋体" w:hAnsi="宋体"/>
                <w:szCs w:val="21"/>
              </w:rPr>
            </w:pPr>
            <w:r w:rsidRPr="00AF2BA0">
              <w:rPr>
                <w:rFonts w:ascii="宋体" w:hAnsi="宋体" w:hint="eastAsia"/>
                <w:szCs w:val="21"/>
              </w:rPr>
              <w:t>6</w:t>
            </w:r>
          </w:p>
        </w:tc>
        <w:tc>
          <w:tcPr>
            <w:tcW w:w="3567" w:type="dxa"/>
            <w:vAlign w:val="center"/>
          </w:tcPr>
          <w:p w:rsidR="00A42466" w:rsidRPr="00AF2BA0" w:rsidRDefault="00A42466" w:rsidP="005F6F50">
            <w:pPr>
              <w:widowControl/>
              <w:adjustRightInd w:val="0"/>
              <w:snapToGrid w:val="0"/>
              <w:jc w:val="left"/>
              <w:textAlignment w:val="bottom"/>
              <w:rPr>
                <w:rFonts w:ascii="宋体" w:hAnsi="宋体"/>
                <w:szCs w:val="21"/>
              </w:rPr>
            </w:pPr>
          </w:p>
        </w:tc>
      </w:tr>
      <w:tr w:rsidR="00A42466" w:rsidTr="005F6F50">
        <w:trPr>
          <w:trHeight w:val="567"/>
        </w:trPr>
        <w:tc>
          <w:tcPr>
            <w:tcW w:w="2660" w:type="dxa"/>
            <w:vAlign w:val="center"/>
          </w:tcPr>
          <w:p w:rsidR="00A42466" w:rsidRPr="00AF2BA0" w:rsidRDefault="00A42466" w:rsidP="005F6F50">
            <w:pPr>
              <w:jc w:val="left"/>
              <w:rPr>
                <w:rFonts w:ascii="宋体" w:hAnsi="宋体" w:cs="宋体"/>
                <w:szCs w:val="21"/>
              </w:rPr>
            </w:pPr>
            <w:r w:rsidRPr="00AF2BA0">
              <w:rPr>
                <w:rFonts w:ascii="宋体" w:hAnsi="宋体" w:hint="eastAsia"/>
                <w:szCs w:val="21"/>
              </w:rPr>
              <w:t>助产</w:t>
            </w:r>
          </w:p>
        </w:tc>
        <w:tc>
          <w:tcPr>
            <w:tcW w:w="2551" w:type="dxa"/>
            <w:vAlign w:val="center"/>
          </w:tcPr>
          <w:p w:rsidR="00A42466" w:rsidRPr="00AF2BA0" w:rsidRDefault="00A42466" w:rsidP="005F6F50">
            <w:pPr>
              <w:widowControl/>
              <w:adjustRightInd w:val="0"/>
              <w:snapToGrid w:val="0"/>
              <w:jc w:val="left"/>
              <w:textAlignment w:val="bottom"/>
              <w:rPr>
                <w:rFonts w:ascii="宋体" w:hAnsi="宋体"/>
                <w:szCs w:val="21"/>
              </w:rPr>
            </w:pPr>
            <w:proofErr w:type="gramStart"/>
            <w:r w:rsidRPr="00AF2BA0">
              <w:rPr>
                <w:rFonts w:ascii="宋体" w:hAnsi="宋体"/>
                <w:szCs w:val="21"/>
              </w:rPr>
              <w:t>无人数</w:t>
            </w:r>
            <w:proofErr w:type="gramEnd"/>
            <w:r w:rsidRPr="00AF2BA0">
              <w:rPr>
                <w:rFonts w:ascii="宋体" w:hAnsi="宋体"/>
                <w:szCs w:val="21"/>
              </w:rPr>
              <w:t>限制</w:t>
            </w:r>
          </w:p>
        </w:tc>
        <w:tc>
          <w:tcPr>
            <w:tcW w:w="3567" w:type="dxa"/>
            <w:vAlign w:val="center"/>
          </w:tcPr>
          <w:p w:rsidR="00A42466" w:rsidRPr="00AF2BA0" w:rsidRDefault="00A42466" w:rsidP="005F6F50">
            <w:pPr>
              <w:widowControl/>
              <w:adjustRightInd w:val="0"/>
              <w:snapToGrid w:val="0"/>
              <w:jc w:val="left"/>
              <w:textAlignment w:val="bottom"/>
              <w:rPr>
                <w:rFonts w:ascii="宋体" w:hAnsi="宋体"/>
                <w:szCs w:val="21"/>
              </w:rPr>
            </w:pPr>
          </w:p>
        </w:tc>
      </w:tr>
      <w:tr w:rsidR="00A42466" w:rsidTr="005F6F50">
        <w:trPr>
          <w:trHeight w:val="567"/>
        </w:trPr>
        <w:tc>
          <w:tcPr>
            <w:tcW w:w="2660" w:type="dxa"/>
            <w:vAlign w:val="center"/>
          </w:tcPr>
          <w:p w:rsidR="00A42466" w:rsidRPr="00AF2BA0" w:rsidRDefault="00A42466" w:rsidP="005F6F50">
            <w:pPr>
              <w:jc w:val="left"/>
              <w:rPr>
                <w:rFonts w:ascii="宋体" w:hAnsi="宋体" w:cs="宋体"/>
                <w:szCs w:val="21"/>
              </w:rPr>
            </w:pPr>
            <w:r w:rsidRPr="00AF2BA0">
              <w:rPr>
                <w:rFonts w:ascii="宋体" w:hAnsi="宋体" w:hint="eastAsia"/>
                <w:szCs w:val="21"/>
              </w:rPr>
              <w:t>中药学</w:t>
            </w:r>
          </w:p>
        </w:tc>
        <w:tc>
          <w:tcPr>
            <w:tcW w:w="2551" w:type="dxa"/>
            <w:vAlign w:val="center"/>
          </w:tcPr>
          <w:p w:rsidR="00A42466" w:rsidRPr="00AF2BA0" w:rsidRDefault="00A42466" w:rsidP="005F6F50">
            <w:pPr>
              <w:widowControl/>
              <w:adjustRightInd w:val="0"/>
              <w:snapToGrid w:val="0"/>
              <w:jc w:val="left"/>
              <w:textAlignment w:val="bottom"/>
              <w:rPr>
                <w:rFonts w:ascii="宋体" w:hAnsi="宋体"/>
                <w:szCs w:val="21"/>
              </w:rPr>
            </w:pPr>
            <w:r w:rsidRPr="00AF2BA0">
              <w:rPr>
                <w:rFonts w:ascii="宋体" w:hAnsi="宋体" w:hint="eastAsia"/>
                <w:szCs w:val="21"/>
              </w:rPr>
              <w:t>7</w:t>
            </w:r>
          </w:p>
        </w:tc>
        <w:tc>
          <w:tcPr>
            <w:tcW w:w="3567" w:type="dxa"/>
            <w:vAlign w:val="center"/>
          </w:tcPr>
          <w:p w:rsidR="00A42466" w:rsidRPr="00AF2BA0" w:rsidRDefault="00A42466" w:rsidP="005F6F50">
            <w:pPr>
              <w:widowControl/>
              <w:adjustRightInd w:val="0"/>
              <w:snapToGrid w:val="0"/>
              <w:jc w:val="left"/>
              <w:textAlignment w:val="bottom"/>
              <w:rPr>
                <w:rFonts w:ascii="宋体" w:hAnsi="宋体"/>
                <w:szCs w:val="21"/>
              </w:rPr>
            </w:pPr>
          </w:p>
        </w:tc>
      </w:tr>
      <w:tr w:rsidR="00A42466" w:rsidTr="005F6F50">
        <w:trPr>
          <w:trHeight w:val="567"/>
        </w:trPr>
        <w:tc>
          <w:tcPr>
            <w:tcW w:w="2660" w:type="dxa"/>
            <w:vAlign w:val="center"/>
          </w:tcPr>
          <w:p w:rsidR="00A42466" w:rsidRPr="00AF2BA0" w:rsidRDefault="00A42466" w:rsidP="005F6F50">
            <w:pPr>
              <w:jc w:val="left"/>
              <w:rPr>
                <w:rFonts w:ascii="宋体" w:hAnsi="宋体" w:cs="宋体"/>
                <w:szCs w:val="21"/>
              </w:rPr>
            </w:pPr>
            <w:r w:rsidRPr="00AF2BA0">
              <w:rPr>
                <w:rFonts w:ascii="宋体" w:hAnsi="宋体" w:hint="eastAsia"/>
                <w:szCs w:val="21"/>
              </w:rPr>
              <w:t>针灸推拿</w:t>
            </w:r>
          </w:p>
        </w:tc>
        <w:tc>
          <w:tcPr>
            <w:tcW w:w="2551" w:type="dxa"/>
            <w:vAlign w:val="center"/>
          </w:tcPr>
          <w:p w:rsidR="00A42466" w:rsidRPr="00AF2BA0" w:rsidRDefault="00A42466" w:rsidP="005F6F50">
            <w:pPr>
              <w:widowControl/>
              <w:adjustRightInd w:val="0"/>
              <w:snapToGrid w:val="0"/>
              <w:jc w:val="left"/>
              <w:textAlignment w:val="bottom"/>
              <w:rPr>
                <w:rFonts w:ascii="宋体" w:hAnsi="宋体"/>
                <w:szCs w:val="21"/>
              </w:rPr>
            </w:pPr>
            <w:proofErr w:type="gramStart"/>
            <w:r w:rsidRPr="00AF2BA0">
              <w:rPr>
                <w:rFonts w:ascii="宋体" w:hAnsi="宋体"/>
                <w:szCs w:val="21"/>
              </w:rPr>
              <w:t>无人数</w:t>
            </w:r>
            <w:proofErr w:type="gramEnd"/>
            <w:r w:rsidRPr="00AF2BA0">
              <w:rPr>
                <w:rFonts w:ascii="宋体" w:hAnsi="宋体"/>
                <w:szCs w:val="21"/>
              </w:rPr>
              <w:t>限制</w:t>
            </w:r>
          </w:p>
        </w:tc>
        <w:tc>
          <w:tcPr>
            <w:tcW w:w="3567" w:type="dxa"/>
            <w:vAlign w:val="center"/>
          </w:tcPr>
          <w:p w:rsidR="00A42466" w:rsidRPr="00AF2BA0" w:rsidRDefault="00A42466" w:rsidP="005F6F50">
            <w:pPr>
              <w:widowControl/>
              <w:adjustRightInd w:val="0"/>
              <w:snapToGrid w:val="0"/>
              <w:jc w:val="left"/>
              <w:textAlignment w:val="bottom"/>
              <w:rPr>
                <w:rFonts w:ascii="宋体" w:hAnsi="宋体"/>
                <w:szCs w:val="21"/>
              </w:rPr>
            </w:pPr>
            <w:proofErr w:type="gramStart"/>
            <w:r w:rsidRPr="00AF2BA0">
              <w:rPr>
                <w:rFonts w:ascii="宋体" w:hAnsi="宋体"/>
                <w:szCs w:val="21"/>
              </w:rPr>
              <w:t>国控专业</w:t>
            </w:r>
            <w:proofErr w:type="gramEnd"/>
            <w:r w:rsidRPr="00AF2BA0">
              <w:rPr>
                <w:rFonts w:ascii="宋体" w:hAnsi="宋体" w:hint="eastAsia"/>
                <w:szCs w:val="21"/>
              </w:rPr>
              <w:t>，</w:t>
            </w:r>
            <w:r w:rsidRPr="00AF2BA0">
              <w:rPr>
                <w:rFonts w:ascii="宋体" w:hAnsi="宋体"/>
                <w:szCs w:val="21"/>
              </w:rPr>
              <w:t>要求高考分数不得低于</w:t>
            </w:r>
            <w:r w:rsidRPr="00AF2BA0">
              <w:rPr>
                <w:rFonts w:ascii="宋体" w:hAnsi="宋体" w:hint="eastAsia"/>
                <w:szCs w:val="21"/>
              </w:rPr>
              <w:t>463分</w:t>
            </w:r>
          </w:p>
        </w:tc>
      </w:tr>
      <w:tr w:rsidR="00A42466" w:rsidTr="005F6F50">
        <w:trPr>
          <w:trHeight w:val="567"/>
        </w:trPr>
        <w:tc>
          <w:tcPr>
            <w:tcW w:w="2660" w:type="dxa"/>
            <w:vAlign w:val="center"/>
          </w:tcPr>
          <w:p w:rsidR="00A42466" w:rsidRPr="00AF2BA0" w:rsidRDefault="00A42466" w:rsidP="005F6F50">
            <w:pPr>
              <w:jc w:val="left"/>
              <w:rPr>
                <w:rFonts w:ascii="宋体" w:hAnsi="宋体" w:cs="宋体"/>
                <w:szCs w:val="21"/>
              </w:rPr>
            </w:pPr>
            <w:r w:rsidRPr="00AF2BA0">
              <w:rPr>
                <w:rFonts w:ascii="宋体" w:hAnsi="宋体" w:hint="eastAsia"/>
                <w:szCs w:val="21"/>
              </w:rPr>
              <w:t>艺术设计</w:t>
            </w:r>
          </w:p>
        </w:tc>
        <w:tc>
          <w:tcPr>
            <w:tcW w:w="2551" w:type="dxa"/>
            <w:vAlign w:val="center"/>
          </w:tcPr>
          <w:p w:rsidR="00A42466" w:rsidRPr="00AF2BA0" w:rsidRDefault="00A42466" w:rsidP="005F6F50">
            <w:pPr>
              <w:widowControl/>
              <w:adjustRightInd w:val="0"/>
              <w:snapToGrid w:val="0"/>
              <w:jc w:val="left"/>
              <w:textAlignment w:val="bottom"/>
              <w:rPr>
                <w:rFonts w:ascii="宋体" w:hAnsi="宋体"/>
                <w:szCs w:val="21"/>
              </w:rPr>
            </w:pPr>
            <w:proofErr w:type="gramStart"/>
            <w:r w:rsidRPr="00AF2BA0">
              <w:rPr>
                <w:rFonts w:ascii="宋体" w:hAnsi="宋体"/>
                <w:szCs w:val="21"/>
              </w:rPr>
              <w:t>无人数</w:t>
            </w:r>
            <w:proofErr w:type="gramEnd"/>
            <w:r w:rsidRPr="00AF2BA0">
              <w:rPr>
                <w:rFonts w:ascii="宋体" w:hAnsi="宋体"/>
                <w:szCs w:val="21"/>
              </w:rPr>
              <w:t>限制</w:t>
            </w:r>
          </w:p>
        </w:tc>
        <w:tc>
          <w:tcPr>
            <w:tcW w:w="3567" w:type="dxa"/>
            <w:vAlign w:val="center"/>
          </w:tcPr>
          <w:p w:rsidR="00A42466" w:rsidRPr="00AF2BA0" w:rsidRDefault="00A42466" w:rsidP="005F6F50">
            <w:pPr>
              <w:widowControl/>
              <w:adjustRightInd w:val="0"/>
              <w:snapToGrid w:val="0"/>
              <w:jc w:val="left"/>
              <w:textAlignment w:val="bottom"/>
              <w:rPr>
                <w:rFonts w:ascii="宋体" w:hAnsi="宋体"/>
                <w:szCs w:val="21"/>
              </w:rPr>
            </w:pPr>
          </w:p>
        </w:tc>
      </w:tr>
      <w:tr w:rsidR="00A42466" w:rsidTr="005F6F50">
        <w:trPr>
          <w:trHeight w:val="567"/>
        </w:trPr>
        <w:tc>
          <w:tcPr>
            <w:tcW w:w="2660" w:type="dxa"/>
            <w:vAlign w:val="center"/>
          </w:tcPr>
          <w:p w:rsidR="00A42466" w:rsidRPr="00AF2BA0" w:rsidRDefault="00A42466" w:rsidP="005F6F50">
            <w:pPr>
              <w:jc w:val="left"/>
              <w:rPr>
                <w:rFonts w:ascii="宋体" w:hAnsi="宋体" w:cs="宋体"/>
                <w:szCs w:val="21"/>
              </w:rPr>
            </w:pPr>
            <w:r w:rsidRPr="00AF2BA0">
              <w:rPr>
                <w:rFonts w:ascii="宋体" w:hAnsi="宋体" w:hint="eastAsia"/>
                <w:szCs w:val="21"/>
              </w:rPr>
              <w:t>摄影摄像技术</w:t>
            </w:r>
          </w:p>
        </w:tc>
        <w:tc>
          <w:tcPr>
            <w:tcW w:w="2551" w:type="dxa"/>
            <w:vAlign w:val="center"/>
          </w:tcPr>
          <w:p w:rsidR="00A42466" w:rsidRPr="00AF2BA0" w:rsidRDefault="00A42466" w:rsidP="005F6F50">
            <w:pPr>
              <w:widowControl/>
              <w:adjustRightInd w:val="0"/>
              <w:snapToGrid w:val="0"/>
              <w:jc w:val="left"/>
              <w:textAlignment w:val="bottom"/>
              <w:rPr>
                <w:rFonts w:ascii="宋体" w:hAnsi="宋体"/>
                <w:szCs w:val="21"/>
              </w:rPr>
            </w:pPr>
            <w:proofErr w:type="gramStart"/>
            <w:r w:rsidRPr="00AF2BA0">
              <w:rPr>
                <w:rFonts w:ascii="宋体" w:hAnsi="宋体"/>
                <w:szCs w:val="21"/>
              </w:rPr>
              <w:t>无人数</w:t>
            </w:r>
            <w:proofErr w:type="gramEnd"/>
            <w:r w:rsidRPr="00AF2BA0">
              <w:rPr>
                <w:rFonts w:ascii="宋体" w:hAnsi="宋体"/>
                <w:szCs w:val="21"/>
              </w:rPr>
              <w:t>限制</w:t>
            </w:r>
          </w:p>
        </w:tc>
        <w:tc>
          <w:tcPr>
            <w:tcW w:w="3567" w:type="dxa"/>
            <w:vAlign w:val="center"/>
          </w:tcPr>
          <w:p w:rsidR="00A42466" w:rsidRPr="00AF2BA0" w:rsidRDefault="00A42466" w:rsidP="005F6F50">
            <w:pPr>
              <w:widowControl/>
              <w:adjustRightInd w:val="0"/>
              <w:snapToGrid w:val="0"/>
              <w:jc w:val="left"/>
              <w:textAlignment w:val="bottom"/>
              <w:rPr>
                <w:rFonts w:ascii="宋体" w:hAnsi="宋体"/>
                <w:szCs w:val="21"/>
              </w:rPr>
            </w:pPr>
          </w:p>
        </w:tc>
      </w:tr>
      <w:tr w:rsidR="00A42466" w:rsidTr="005F6F50">
        <w:trPr>
          <w:trHeight w:val="567"/>
        </w:trPr>
        <w:tc>
          <w:tcPr>
            <w:tcW w:w="2660" w:type="dxa"/>
            <w:vAlign w:val="center"/>
          </w:tcPr>
          <w:p w:rsidR="00A42466" w:rsidRPr="00AF2BA0" w:rsidRDefault="00A42466" w:rsidP="005F6F50">
            <w:pPr>
              <w:jc w:val="left"/>
              <w:rPr>
                <w:rFonts w:ascii="宋体" w:hAnsi="宋体" w:cs="宋体"/>
                <w:szCs w:val="21"/>
              </w:rPr>
            </w:pPr>
            <w:r w:rsidRPr="00AF2BA0">
              <w:rPr>
                <w:rFonts w:ascii="宋体" w:hAnsi="宋体" w:hint="eastAsia"/>
                <w:szCs w:val="21"/>
              </w:rPr>
              <w:t>数字媒体艺术设计</w:t>
            </w:r>
          </w:p>
        </w:tc>
        <w:tc>
          <w:tcPr>
            <w:tcW w:w="2551" w:type="dxa"/>
            <w:vAlign w:val="center"/>
          </w:tcPr>
          <w:p w:rsidR="00A42466" w:rsidRPr="00AF2BA0" w:rsidRDefault="00A42466" w:rsidP="005F6F50">
            <w:pPr>
              <w:widowControl/>
              <w:adjustRightInd w:val="0"/>
              <w:snapToGrid w:val="0"/>
              <w:jc w:val="left"/>
              <w:textAlignment w:val="bottom"/>
              <w:rPr>
                <w:rFonts w:ascii="宋体" w:hAnsi="宋体"/>
                <w:szCs w:val="21"/>
              </w:rPr>
            </w:pPr>
            <w:proofErr w:type="gramStart"/>
            <w:r w:rsidRPr="00AF2BA0">
              <w:rPr>
                <w:rFonts w:ascii="宋体" w:hAnsi="宋体"/>
                <w:szCs w:val="21"/>
              </w:rPr>
              <w:t>无人数</w:t>
            </w:r>
            <w:proofErr w:type="gramEnd"/>
            <w:r w:rsidRPr="00AF2BA0">
              <w:rPr>
                <w:rFonts w:ascii="宋体" w:hAnsi="宋体"/>
                <w:szCs w:val="21"/>
              </w:rPr>
              <w:t>限制</w:t>
            </w:r>
          </w:p>
        </w:tc>
        <w:tc>
          <w:tcPr>
            <w:tcW w:w="3567" w:type="dxa"/>
            <w:vAlign w:val="center"/>
          </w:tcPr>
          <w:p w:rsidR="00A42466" w:rsidRPr="00AF2BA0" w:rsidRDefault="00A42466" w:rsidP="005F6F50">
            <w:pPr>
              <w:widowControl/>
              <w:adjustRightInd w:val="0"/>
              <w:snapToGrid w:val="0"/>
              <w:jc w:val="left"/>
              <w:textAlignment w:val="bottom"/>
              <w:rPr>
                <w:rFonts w:ascii="宋体" w:hAnsi="宋体"/>
                <w:szCs w:val="21"/>
              </w:rPr>
            </w:pPr>
          </w:p>
        </w:tc>
      </w:tr>
      <w:tr w:rsidR="00A42466" w:rsidTr="005F6F50">
        <w:trPr>
          <w:trHeight w:val="567"/>
        </w:trPr>
        <w:tc>
          <w:tcPr>
            <w:tcW w:w="2660" w:type="dxa"/>
            <w:vAlign w:val="center"/>
          </w:tcPr>
          <w:p w:rsidR="00A42466" w:rsidRPr="00AF2BA0" w:rsidRDefault="00A42466" w:rsidP="005F6F50">
            <w:pPr>
              <w:jc w:val="left"/>
              <w:rPr>
                <w:rFonts w:ascii="宋体" w:hAnsi="宋体" w:cs="宋体"/>
                <w:szCs w:val="21"/>
              </w:rPr>
            </w:pPr>
            <w:r w:rsidRPr="00AF2BA0">
              <w:rPr>
                <w:rFonts w:ascii="宋体" w:hAnsi="宋体" w:hint="eastAsia"/>
                <w:szCs w:val="21"/>
              </w:rPr>
              <w:t>大数据与会计</w:t>
            </w:r>
          </w:p>
        </w:tc>
        <w:tc>
          <w:tcPr>
            <w:tcW w:w="2551" w:type="dxa"/>
            <w:vAlign w:val="center"/>
          </w:tcPr>
          <w:p w:rsidR="00A42466" w:rsidRPr="00AF2BA0" w:rsidRDefault="00A42466" w:rsidP="005F6F50">
            <w:pPr>
              <w:widowControl/>
              <w:adjustRightInd w:val="0"/>
              <w:snapToGrid w:val="0"/>
              <w:jc w:val="left"/>
              <w:textAlignment w:val="bottom"/>
              <w:rPr>
                <w:rFonts w:ascii="宋体" w:hAnsi="宋体"/>
                <w:szCs w:val="21"/>
              </w:rPr>
            </w:pPr>
            <w:proofErr w:type="gramStart"/>
            <w:r w:rsidRPr="00AF2BA0">
              <w:rPr>
                <w:rFonts w:ascii="宋体" w:hAnsi="宋体"/>
                <w:szCs w:val="21"/>
              </w:rPr>
              <w:t>无人数</w:t>
            </w:r>
            <w:proofErr w:type="gramEnd"/>
            <w:r w:rsidRPr="00AF2BA0">
              <w:rPr>
                <w:rFonts w:ascii="宋体" w:hAnsi="宋体"/>
                <w:szCs w:val="21"/>
              </w:rPr>
              <w:t>限制</w:t>
            </w:r>
          </w:p>
        </w:tc>
        <w:tc>
          <w:tcPr>
            <w:tcW w:w="3567" w:type="dxa"/>
            <w:vAlign w:val="center"/>
          </w:tcPr>
          <w:p w:rsidR="00A42466" w:rsidRPr="00AF2BA0" w:rsidRDefault="00A42466" w:rsidP="005F6F50">
            <w:pPr>
              <w:widowControl/>
              <w:adjustRightInd w:val="0"/>
              <w:snapToGrid w:val="0"/>
              <w:jc w:val="left"/>
              <w:textAlignment w:val="bottom"/>
              <w:rPr>
                <w:rFonts w:ascii="宋体" w:hAnsi="宋体"/>
                <w:szCs w:val="21"/>
              </w:rPr>
            </w:pPr>
            <w:bookmarkStart w:id="0" w:name="_GoBack"/>
            <w:bookmarkEnd w:id="0"/>
          </w:p>
        </w:tc>
      </w:tr>
      <w:tr w:rsidR="00A42466" w:rsidTr="005F6F50">
        <w:trPr>
          <w:trHeight w:val="567"/>
        </w:trPr>
        <w:tc>
          <w:tcPr>
            <w:tcW w:w="2660" w:type="dxa"/>
            <w:vAlign w:val="center"/>
          </w:tcPr>
          <w:p w:rsidR="00A42466" w:rsidRPr="00AF2BA0" w:rsidRDefault="00A42466" w:rsidP="005F6F50">
            <w:pPr>
              <w:jc w:val="left"/>
              <w:rPr>
                <w:rFonts w:ascii="宋体" w:hAnsi="宋体" w:cs="宋体"/>
                <w:szCs w:val="21"/>
              </w:rPr>
            </w:pPr>
            <w:r w:rsidRPr="00AF2BA0">
              <w:rPr>
                <w:rFonts w:ascii="宋体" w:hAnsi="宋体" w:hint="eastAsia"/>
                <w:szCs w:val="21"/>
              </w:rPr>
              <w:t>网络营销与直播电商</w:t>
            </w:r>
          </w:p>
        </w:tc>
        <w:tc>
          <w:tcPr>
            <w:tcW w:w="2551" w:type="dxa"/>
            <w:vAlign w:val="center"/>
          </w:tcPr>
          <w:p w:rsidR="00A42466" w:rsidRPr="00AF2BA0" w:rsidRDefault="00A42466" w:rsidP="005F6F50">
            <w:pPr>
              <w:widowControl/>
              <w:adjustRightInd w:val="0"/>
              <w:snapToGrid w:val="0"/>
              <w:jc w:val="left"/>
              <w:textAlignment w:val="bottom"/>
              <w:rPr>
                <w:rFonts w:ascii="宋体" w:hAnsi="宋体"/>
                <w:szCs w:val="21"/>
              </w:rPr>
            </w:pPr>
            <w:proofErr w:type="gramStart"/>
            <w:r w:rsidRPr="00AF2BA0">
              <w:rPr>
                <w:rFonts w:ascii="宋体" w:hAnsi="宋体"/>
                <w:szCs w:val="21"/>
              </w:rPr>
              <w:t>无人数</w:t>
            </w:r>
            <w:proofErr w:type="gramEnd"/>
            <w:r w:rsidRPr="00AF2BA0">
              <w:rPr>
                <w:rFonts w:ascii="宋体" w:hAnsi="宋体"/>
                <w:szCs w:val="21"/>
              </w:rPr>
              <w:t>限制</w:t>
            </w:r>
          </w:p>
        </w:tc>
        <w:tc>
          <w:tcPr>
            <w:tcW w:w="3567" w:type="dxa"/>
            <w:vAlign w:val="center"/>
          </w:tcPr>
          <w:p w:rsidR="00A42466" w:rsidRPr="00AF2BA0" w:rsidRDefault="00A42466" w:rsidP="005F6F50">
            <w:pPr>
              <w:widowControl/>
              <w:adjustRightInd w:val="0"/>
              <w:snapToGrid w:val="0"/>
              <w:jc w:val="left"/>
              <w:textAlignment w:val="bottom"/>
              <w:rPr>
                <w:rFonts w:ascii="宋体" w:hAnsi="宋体"/>
                <w:szCs w:val="21"/>
              </w:rPr>
            </w:pPr>
          </w:p>
        </w:tc>
      </w:tr>
      <w:tr w:rsidR="00A42466" w:rsidRPr="001A4EB0" w:rsidTr="005F6F50">
        <w:trPr>
          <w:trHeight w:val="567"/>
        </w:trPr>
        <w:tc>
          <w:tcPr>
            <w:tcW w:w="2660" w:type="dxa"/>
            <w:vAlign w:val="center"/>
          </w:tcPr>
          <w:p w:rsidR="00A42466" w:rsidRPr="00AF2BA0" w:rsidRDefault="00A42466" w:rsidP="005F6F50">
            <w:pPr>
              <w:jc w:val="left"/>
              <w:rPr>
                <w:rFonts w:ascii="宋体" w:hAnsi="宋体" w:cs="宋体"/>
                <w:szCs w:val="21"/>
              </w:rPr>
            </w:pPr>
            <w:r w:rsidRPr="00AF2BA0">
              <w:rPr>
                <w:rFonts w:ascii="宋体" w:hAnsi="宋体" w:hint="eastAsia"/>
                <w:szCs w:val="21"/>
              </w:rPr>
              <w:t>连锁经营与管理</w:t>
            </w:r>
          </w:p>
        </w:tc>
        <w:tc>
          <w:tcPr>
            <w:tcW w:w="2551" w:type="dxa"/>
            <w:vAlign w:val="center"/>
          </w:tcPr>
          <w:p w:rsidR="00A42466" w:rsidRPr="00AF2BA0" w:rsidRDefault="00A42466" w:rsidP="005F6F50">
            <w:pPr>
              <w:widowControl/>
              <w:adjustRightInd w:val="0"/>
              <w:snapToGrid w:val="0"/>
              <w:jc w:val="left"/>
              <w:textAlignment w:val="bottom"/>
              <w:rPr>
                <w:rFonts w:ascii="宋体" w:hAnsi="宋体"/>
                <w:szCs w:val="21"/>
              </w:rPr>
            </w:pPr>
            <w:proofErr w:type="gramStart"/>
            <w:r w:rsidRPr="00AF2BA0">
              <w:rPr>
                <w:rFonts w:ascii="宋体" w:hAnsi="宋体"/>
                <w:szCs w:val="21"/>
              </w:rPr>
              <w:t>无人数</w:t>
            </w:r>
            <w:proofErr w:type="gramEnd"/>
            <w:r w:rsidRPr="00AF2BA0">
              <w:rPr>
                <w:rFonts w:ascii="宋体" w:hAnsi="宋体"/>
                <w:szCs w:val="21"/>
              </w:rPr>
              <w:t>限制</w:t>
            </w:r>
          </w:p>
        </w:tc>
        <w:tc>
          <w:tcPr>
            <w:tcW w:w="3567" w:type="dxa"/>
            <w:vAlign w:val="center"/>
          </w:tcPr>
          <w:p w:rsidR="00A42466" w:rsidRPr="00AF2BA0" w:rsidRDefault="00A42466" w:rsidP="005F6F50">
            <w:pPr>
              <w:widowControl/>
              <w:adjustRightInd w:val="0"/>
              <w:snapToGrid w:val="0"/>
              <w:jc w:val="left"/>
              <w:textAlignment w:val="bottom"/>
              <w:rPr>
                <w:rFonts w:ascii="宋体" w:hAnsi="宋体"/>
                <w:szCs w:val="21"/>
              </w:rPr>
            </w:pPr>
          </w:p>
        </w:tc>
      </w:tr>
      <w:tr w:rsidR="00A42466" w:rsidRPr="001A4EB0" w:rsidTr="005F6F50">
        <w:trPr>
          <w:trHeight w:val="567"/>
        </w:trPr>
        <w:tc>
          <w:tcPr>
            <w:tcW w:w="2660" w:type="dxa"/>
            <w:vAlign w:val="center"/>
          </w:tcPr>
          <w:p w:rsidR="00A42466" w:rsidRPr="00AF2BA0" w:rsidRDefault="00A42466" w:rsidP="005F6F50">
            <w:pPr>
              <w:jc w:val="left"/>
              <w:rPr>
                <w:rFonts w:ascii="宋体" w:hAnsi="宋体" w:cs="宋体"/>
                <w:szCs w:val="21"/>
              </w:rPr>
            </w:pPr>
            <w:r w:rsidRPr="00AF2BA0">
              <w:rPr>
                <w:rFonts w:ascii="宋体" w:hAnsi="宋体" w:hint="eastAsia"/>
                <w:szCs w:val="21"/>
              </w:rPr>
              <w:t>金融服务与管理</w:t>
            </w:r>
          </w:p>
        </w:tc>
        <w:tc>
          <w:tcPr>
            <w:tcW w:w="2551" w:type="dxa"/>
            <w:vAlign w:val="center"/>
          </w:tcPr>
          <w:p w:rsidR="00A42466" w:rsidRPr="00AF2BA0" w:rsidRDefault="00A42466" w:rsidP="005F6F50">
            <w:pPr>
              <w:widowControl/>
              <w:adjustRightInd w:val="0"/>
              <w:snapToGrid w:val="0"/>
              <w:jc w:val="left"/>
              <w:textAlignment w:val="bottom"/>
              <w:rPr>
                <w:rFonts w:ascii="宋体" w:hAnsi="宋体"/>
                <w:szCs w:val="21"/>
              </w:rPr>
            </w:pPr>
            <w:proofErr w:type="gramStart"/>
            <w:r w:rsidRPr="00AF2BA0">
              <w:rPr>
                <w:rFonts w:ascii="宋体" w:hAnsi="宋体"/>
                <w:szCs w:val="21"/>
              </w:rPr>
              <w:t>无人数</w:t>
            </w:r>
            <w:proofErr w:type="gramEnd"/>
            <w:r w:rsidRPr="00AF2BA0">
              <w:rPr>
                <w:rFonts w:ascii="宋体" w:hAnsi="宋体"/>
                <w:szCs w:val="21"/>
              </w:rPr>
              <w:t>限制</w:t>
            </w:r>
          </w:p>
        </w:tc>
        <w:tc>
          <w:tcPr>
            <w:tcW w:w="3567" w:type="dxa"/>
            <w:vAlign w:val="center"/>
          </w:tcPr>
          <w:p w:rsidR="00A42466" w:rsidRPr="00AF2BA0" w:rsidRDefault="00A42466" w:rsidP="005F6F50">
            <w:pPr>
              <w:widowControl/>
              <w:adjustRightInd w:val="0"/>
              <w:snapToGrid w:val="0"/>
              <w:jc w:val="left"/>
              <w:textAlignment w:val="bottom"/>
              <w:rPr>
                <w:rFonts w:ascii="宋体" w:hAnsi="宋体"/>
                <w:szCs w:val="21"/>
              </w:rPr>
            </w:pPr>
          </w:p>
        </w:tc>
      </w:tr>
      <w:tr w:rsidR="00A42466" w:rsidRPr="001A4EB0" w:rsidTr="005F6F50">
        <w:trPr>
          <w:trHeight w:val="567"/>
        </w:trPr>
        <w:tc>
          <w:tcPr>
            <w:tcW w:w="2660" w:type="dxa"/>
            <w:vAlign w:val="center"/>
          </w:tcPr>
          <w:p w:rsidR="00A42466" w:rsidRPr="00AF2BA0" w:rsidRDefault="00A42466" w:rsidP="005F6F50">
            <w:pPr>
              <w:jc w:val="left"/>
              <w:rPr>
                <w:rFonts w:ascii="宋体" w:hAnsi="宋体" w:cs="宋体"/>
                <w:szCs w:val="21"/>
              </w:rPr>
            </w:pPr>
            <w:r w:rsidRPr="00AF2BA0">
              <w:rPr>
                <w:rFonts w:ascii="宋体" w:hAnsi="宋体" w:hint="eastAsia"/>
                <w:szCs w:val="21"/>
              </w:rPr>
              <w:t>应用英语</w:t>
            </w:r>
          </w:p>
        </w:tc>
        <w:tc>
          <w:tcPr>
            <w:tcW w:w="2551" w:type="dxa"/>
            <w:vAlign w:val="center"/>
          </w:tcPr>
          <w:p w:rsidR="00A42466" w:rsidRPr="00AF2BA0" w:rsidRDefault="00A42466" w:rsidP="005F6F50">
            <w:pPr>
              <w:widowControl/>
              <w:adjustRightInd w:val="0"/>
              <w:snapToGrid w:val="0"/>
              <w:jc w:val="left"/>
              <w:textAlignment w:val="bottom"/>
              <w:rPr>
                <w:rFonts w:ascii="宋体" w:hAnsi="宋体"/>
                <w:szCs w:val="21"/>
              </w:rPr>
            </w:pPr>
            <w:proofErr w:type="gramStart"/>
            <w:r w:rsidRPr="00AF2BA0">
              <w:rPr>
                <w:rFonts w:ascii="宋体" w:hAnsi="宋体"/>
                <w:szCs w:val="21"/>
              </w:rPr>
              <w:t>无人数</w:t>
            </w:r>
            <w:proofErr w:type="gramEnd"/>
            <w:r w:rsidRPr="00AF2BA0">
              <w:rPr>
                <w:rFonts w:ascii="宋体" w:hAnsi="宋体"/>
                <w:szCs w:val="21"/>
              </w:rPr>
              <w:t>限制</w:t>
            </w:r>
          </w:p>
        </w:tc>
        <w:tc>
          <w:tcPr>
            <w:tcW w:w="3567" w:type="dxa"/>
            <w:vAlign w:val="center"/>
          </w:tcPr>
          <w:p w:rsidR="00A42466" w:rsidRPr="00AF2BA0" w:rsidRDefault="00A42466" w:rsidP="005F6F50">
            <w:pPr>
              <w:widowControl/>
              <w:adjustRightInd w:val="0"/>
              <w:snapToGrid w:val="0"/>
              <w:jc w:val="left"/>
              <w:textAlignment w:val="bottom"/>
              <w:rPr>
                <w:rFonts w:ascii="宋体" w:hAnsi="宋体"/>
                <w:szCs w:val="21"/>
              </w:rPr>
            </w:pPr>
          </w:p>
        </w:tc>
      </w:tr>
      <w:tr w:rsidR="00A42466" w:rsidRPr="001A4EB0" w:rsidTr="005F6F50">
        <w:trPr>
          <w:trHeight w:val="567"/>
        </w:trPr>
        <w:tc>
          <w:tcPr>
            <w:tcW w:w="2660" w:type="dxa"/>
            <w:vAlign w:val="center"/>
          </w:tcPr>
          <w:p w:rsidR="00A42466" w:rsidRPr="00AF2BA0" w:rsidRDefault="00A42466" w:rsidP="005F6F50">
            <w:pPr>
              <w:jc w:val="left"/>
              <w:rPr>
                <w:rFonts w:ascii="宋体" w:hAnsi="宋体" w:cs="宋体"/>
                <w:szCs w:val="21"/>
              </w:rPr>
            </w:pPr>
            <w:r w:rsidRPr="00AF2BA0">
              <w:rPr>
                <w:rFonts w:ascii="宋体" w:hAnsi="宋体" w:hint="eastAsia"/>
                <w:szCs w:val="21"/>
              </w:rPr>
              <w:t>计算机应用技术</w:t>
            </w:r>
          </w:p>
        </w:tc>
        <w:tc>
          <w:tcPr>
            <w:tcW w:w="2551" w:type="dxa"/>
            <w:vAlign w:val="center"/>
          </w:tcPr>
          <w:p w:rsidR="00A42466" w:rsidRPr="00AF2BA0" w:rsidRDefault="00A42466" w:rsidP="005F6F50">
            <w:pPr>
              <w:widowControl/>
              <w:adjustRightInd w:val="0"/>
              <w:snapToGrid w:val="0"/>
              <w:jc w:val="left"/>
              <w:textAlignment w:val="bottom"/>
              <w:rPr>
                <w:rFonts w:ascii="宋体" w:hAnsi="宋体"/>
                <w:szCs w:val="21"/>
              </w:rPr>
            </w:pPr>
            <w:r w:rsidRPr="00AF2BA0">
              <w:rPr>
                <w:rFonts w:ascii="宋体" w:hAnsi="宋体" w:hint="eastAsia"/>
                <w:szCs w:val="21"/>
              </w:rPr>
              <w:t>5</w:t>
            </w:r>
          </w:p>
        </w:tc>
        <w:tc>
          <w:tcPr>
            <w:tcW w:w="3567" w:type="dxa"/>
            <w:vAlign w:val="center"/>
          </w:tcPr>
          <w:p w:rsidR="00A42466" w:rsidRPr="00AF2BA0" w:rsidRDefault="00A42466" w:rsidP="005F6F50">
            <w:pPr>
              <w:widowControl/>
              <w:adjustRightInd w:val="0"/>
              <w:snapToGrid w:val="0"/>
              <w:jc w:val="left"/>
              <w:textAlignment w:val="bottom"/>
              <w:rPr>
                <w:rFonts w:ascii="宋体" w:hAnsi="宋体"/>
                <w:szCs w:val="21"/>
              </w:rPr>
            </w:pPr>
          </w:p>
        </w:tc>
      </w:tr>
      <w:tr w:rsidR="00A42466" w:rsidRPr="001A4EB0" w:rsidTr="005F6F50">
        <w:trPr>
          <w:trHeight w:val="567"/>
        </w:trPr>
        <w:tc>
          <w:tcPr>
            <w:tcW w:w="2660" w:type="dxa"/>
            <w:vAlign w:val="center"/>
          </w:tcPr>
          <w:p w:rsidR="00A42466" w:rsidRPr="00AF2BA0" w:rsidRDefault="00A42466" w:rsidP="005F6F50">
            <w:pPr>
              <w:jc w:val="left"/>
              <w:rPr>
                <w:rFonts w:ascii="宋体" w:hAnsi="宋体" w:cs="宋体"/>
                <w:szCs w:val="21"/>
              </w:rPr>
            </w:pPr>
            <w:r w:rsidRPr="00AF2BA0">
              <w:rPr>
                <w:rFonts w:ascii="宋体" w:hAnsi="宋体" w:hint="eastAsia"/>
                <w:szCs w:val="21"/>
              </w:rPr>
              <w:t>大数据技术</w:t>
            </w:r>
          </w:p>
        </w:tc>
        <w:tc>
          <w:tcPr>
            <w:tcW w:w="2551" w:type="dxa"/>
            <w:vAlign w:val="center"/>
          </w:tcPr>
          <w:p w:rsidR="00A42466" w:rsidRPr="00AF2BA0" w:rsidRDefault="00A42466" w:rsidP="005F6F50">
            <w:pPr>
              <w:widowControl/>
              <w:adjustRightInd w:val="0"/>
              <w:snapToGrid w:val="0"/>
              <w:jc w:val="left"/>
              <w:textAlignment w:val="bottom"/>
              <w:rPr>
                <w:rFonts w:ascii="宋体" w:hAnsi="宋体"/>
                <w:szCs w:val="21"/>
              </w:rPr>
            </w:pPr>
            <w:r w:rsidRPr="00AF2BA0">
              <w:rPr>
                <w:rFonts w:ascii="宋体" w:hAnsi="宋体" w:hint="eastAsia"/>
                <w:szCs w:val="21"/>
              </w:rPr>
              <w:t>1</w:t>
            </w:r>
          </w:p>
        </w:tc>
        <w:tc>
          <w:tcPr>
            <w:tcW w:w="3567" w:type="dxa"/>
            <w:vAlign w:val="center"/>
          </w:tcPr>
          <w:p w:rsidR="00A42466" w:rsidRPr="00AF2BA0" w:rsidRDefault="00A42466" w:rsidP="005F6F50">
            <w:pPr>
              <w:widowControl/>
              <w:adjustRightInd w:val="0"/>
              <w:snapToGrid w:val="0"/>
              <w:jc w:val="left"/>
              <w:textAlignment w:val="bottom"/>
              <w:rPr>
                <w:rFonts w:ascii="宋体" w:hAnsi="宋体"/>
                <w:szCs w:val="21"/>
              </w:rPr>
            </w:pPr>
            <w:r w:rsidRPr="00AF2BA0">
              <w:rPr>
                <w:rFonts w:ascii="宋体" w:hAnsi="宋体"/>
                <w:szCs w:val="21"/>
              </w:rPr>
              <w:t>如果报到人数未满</w:t>
            </w:r>
            <w:r w:rsidRPr="00AF2BA0">
              <w:rPr>
                <w:rFonts w:ascii="宋体" w:hAnsi="宋体" w:hint="eastAsia"/>
                <w:szCs w:val="21"/>
              </w:rPr>
              <w:t>，</w:t>
            </w:r>
            <w:r w:rsidRPr="00AF2BA0">
              <w:rPr>
                <w:rFonts w:ascii="宋体" w:hAnsi="宋体"/>
                <w:szCs w:val="21"/>
              </w:rPr>
              <w:t>可适当增加转入人数</w:t>
            </w:r>
          </w:p>
        </w:tc>
      </w:tr>
      <w:tr w:rsidR="00A42466" w:rsidRPr="001A4EB0" w:rsidTr="005F6F50">
        <w:trPr>
          <w:trHeight w:val="567"/>
        </w:trPr>
        <w:tc>
          <w:tcPr>
            <w:tcW w:w="2660" w:type="dxa"/>
            <w:vAlign w:val="center"/>
          </w:tcPr>
          <w:p w:rsidR="00A42466" w:rsidRPr="00AF2BA0" w:rsidRDefault="00A42466" w:rsidP="005F6F50">
            <w:pPr>
              <w:jc w:val="left"/>
              <w:rPr>
                <w:rFonts w:ascii="宋体" w:hAnsi="宋体" w:cs="宋体"/>
                <w:szCs w:val="21"/>
              </w:rPr>
            </w:pPr>
            <w:r w:rsidRPr="00AF2BA0">
              <w:rPr>
                <w:rFonts w:ascii="宋体" w:hAnsi="宋体" w:hint="eastAsia"/>
                <w:szCs w:val="21"/>
              </w:rPr>
              <w:t>应用电子技术</w:t>
            </w:r>
          </w:p>
        </w:tc>
        <w:tc>
          <w:tcPr>
            <w:tcW w:w="2551" w:type="dxa"/>
            <w:vAlign w:val="center"/>
          </w:tcPr>
          <w:p w:rsidR="00A42466" w:rsidRPr="00AF2BA0" w:rsidRDefault="00A42466" w:rsidP="005F6F50">
            <w:pPr>
              <w:widowControl/>
              <w:adjustRightInd w:val="0"/>
              <w:snapToGrid w:val="0"/>
              <w:jc w:val="left"/>
              <w:textAlignment w:val="bottom"/>
              <w:rPr>
                <w:rFonts w:ascii="宋体" w:hAnsi="宋体"/>
                <w:szCs w:val="21"/>
              </w:rPr>
            </w:pPr>
            <w:r w:rsidRPr="00AF2BA0">
              <w:rPr>
                <w:rFonts w:ascii="宋体" w:hAnsi="宋体" w:hint="eastAsia"/>
                <w:szCs w:val="21"/>
              </w:rPr>
              <w:t>1</w:t>
            </w:r>
          </w:p>
        </w:tc>
        <w:tc>
          <w:tcPr>
            <w:tcW w:w="3567" w:type="dxa"/>
            <w:vAlign w:val="center"/>
          </w:tcPr>
          <w:p w:rsidR="00A42466" w:rsidRPr="00AF2BA0" w:rsidRDefault="00A42466" w:rsidP="005F6F50">
            <w:pPr>
              <w:widowControl/>
              <w:adjustRightInd w:val="0"/>
              <w:snapToGrid w:val="0"/>
              <w:jc w:val="left"/>
              <w:textAlignment w:val="bottom"/>
              <w:rPr>
                <w:rFonts w:ascii="宋体" w:hAnsi="宋体"/>
                <w:szCs w:val="21"/>
              </w:rPr>
            </w:pPr>
            <w:r w:rsidRPr="00AF2BA0">
              <w:rPr>
                <w:rFonts w:ascii="宋体" w:hAnsi="宋体"/>
                <w:szCs w:val="21"/>
              </w:rPr>
              <w:t>如果报到人数未满</w:t>
            </w:r>
            <w:r w:rsidRPr="00AF2BA0">
              <w:rPr>
                <w:rFonts w:ascii="宋体" w:hAnsi="宋体" w:hint="eastAsia"/>
                <w:szCs w:val="21"/>
              </w:rPr>
              <w:t>，</w:t>
            </w:r>
            <w:r w:rsidRPr="00AF2BA0">
              <w:rPr>
                <w:rFonts w:ascii="宋体" w:hAnsi="宋体"/>
                <w:szCs w:val="21"/>
              </w:rPr>
              <w:t>可适当增加转入人数</w:t>
            </w:r>
          </w:p>
        </w:tc>
      </w:tr>
      <w:tr w:rsidR="00A42466" w:rsidRPr="001A4EB0" w:rsidTr="005F6F50">
        <w:trPr>
          <w:trHeight w:val="567"/>
        </w:trPr>
        <w:tc>
          <w:tcPr>
            <w:tcW w:w="2660" w:type="dxa"/>
            <w:vAlign w:val="center"/>
          </w:tcPr>
          <w:p w:rsidR="00A42466" w:rsidRPr="00AF2BA0" w:rsidRDefault="00A42466" w:rsidP="005F6F50">
            <w:pPr>
              <w:jc w:val="left"/>
              <w:rPr>
                <w:rFonts w:ascii="宋体" w:hAnsi="宋体" w:cs="宋体"/>
                <w:szCs w:val="21"/>
              </w:rPr>
            </w:pPr>
            <w:r w:rsidRPr="00AF2BA0">
              <w:rPr>
                <w:rFonts w:ascii="宋体" w:hAnsi="宋体" w:hint="eastAsia"/>
                <w:szCs w:val="21"/>
              </w:rPr>
              <w:t>人工智能技术应用</w:t>
            </w:r>
          </w:p>
        </w:tc>
        <w:tc>
          <w:tcPr>
            <w:tcW w:w="2551" w:type="dxa"/>
            <w:vAlign w:val="center"/>
          </w:tcPr>
          <w:p w:rsidR="00A42466" w:rsidRPr="00AF2BA0" w:rsidRDefault="00A42466" w:rsidP="005F6F50">
            <w:pPr>
              <w:widowControl/>
              <w:adjustRightInd w:val="0"/>
              <w:snapToGrid w:val="0"/>
              <w:jc w:val="left"/>
              <w:textAlignment w:val="bottom"/>
              <w:rPr>
                <w:rFonts w:ascii="宋体" w:hAnsi="宋体"/>
                <w:szCs w:val="21"/>
              </w:rPr>
            </w:pPr>
            <w:r w:rsidRPr="00AF2BA0">
              <w:rPr>
                <w:rFonts w:ascii="宋体" w:hAnsi="宋体" w:hint="eastAsia"/>
                <w:szCs w:val="21"/>
              </w:rPr>
              <w:t>5</w:t>
            </w:r>
          </w:p>
        </w:tc>
        <w:tc>
          <w:tcPr>
            <w:tcW w:w="3567" w:type="dxa"/>
            <w:vAlign w:val="center"/>
          </w:tcPr>
          <w:p w:rsidR="00A42466" w:rsidRPr="00AF2BA0" w:rsidRDefault="00A42466" w:rsidP="005F6F50">
            <w:pPr>
              <w:widowControl/>
              <w:adjustRightInd w:val="0"/>
              <w:snapToGrid w:val="0"/>
              <w:jc w:val="left"/>
              <w:textAlignment w:val="bottom"/>
              <w:rPr>
                <w:rFonts w:ascii="宋体" w:hAnsi="宋体"/>
                <w:szCs w:val="21"/>
              </w:rPr>
            </w:pPr>
          </w:p>
        </w:tc>
      </w:tr>
      <w:tr w:rsidR="00A42466" w:rsidRPr="001A4EB0" w:rsidTr="005F6F50">
        <w:trPr>
          <w:trHeight w:val="567"/>
        </w:trPr>
        <w:tc>
          <w:tcPr>
            <w:tcW w:w="2660" w:type="dxa"/>
            <w:vAlign w:val="center"/>
          </w:tcPr>
          <w:p w:rsidR="00A42466" w:rsidRPr="00AF2BA0" w:rsidRDefault="00A42466" w:rsidP="005F6F50">
            <w:pPr>
              <w:jc w:val="left"/>
              <w:rPr>
                <w:rFonts w:ascii="宋体" w:hAnsi="宋体" w:cs="宋体"/>
                <w:szCs w:val="21"/>
              </w:rPr>
            </w:pPr>
            <w:r w:rsidRPr="00AF2BA0">
              <w:rPr>
                <w:rFonts w:ascii="宋体" w:hAnsi="宋体" w:hint="eastAsia"/>
                <w:szCs w:val="21"/>
              </w:rPr>
              <w:t>电气自动化技术</w:t>
            </w:r>
          </w:p>
        </w:tc>
        <w:tc>
          <w:tcPr>
            <w:tcW w:w="2551" w:type="dxa"/>
            <w:vAlign w:val="center"/>
          </w:tcPr>
          <w:p w:rsidR="00A42466" w:rsidRPr="00AF2BA0" w:rsidRDefault="00A42466" w:rsidP="005F6F50">
            <w:pPr>
              <w:widowControl/>
              <w:adjustRightInd w:val="0"/>
              <w:snapToGrid w:val="0"/>
              <w:jc w:val="left"/>
              <w:textAlignment w:val="bottom"/>
              <w:rPr>
                <w:rFonts w:ascii="宋体" w:hAnsi="宋体"/>
                <w:szCs w:val="21"/>
              </w:rPr>
            </w:pPr>
            <w:r w:rsidRPr="00AF2BA0">
              <w:rPr>
                <w:rFonts w:ascii="宋体" w:hAnsi="宋体" w:hint="eastAsia"/>
                <w:szCs w:val="21"/>
              </w:rPr>
              <w:t>1</w:t>
            </w:r>
          </w:p>
        </w:tc>
        <w:tc>
          <w:tcPr>
            <w:tcW w:w="3567" w:type="dxa"/>
            <w:vAlign w:val="center"/>
          </w:tcPr>
          <w:p w:rsidR="00A42466" w:rsidRPr="00AF2BA0" w:rsidRDefault="00A42466" w:rsidP="005F6F50">
            <w:pPr>
              <w:widowControl/>
              <w:adjustRightInd w:val="0"/>
              <w:snapToGrid w:val="0"/>
              <w:jc w:val="left"/>
              <w:textAlignment w:val="bottom"/>
              <w:rPr>
                <w:rFonts w:ascii="宋体" w:hAnsi="宋体"/>
                <w:szCs w:val="21"/>
              </w:rPr>
            </w:pPr>
            <w:r w:rsidRPr="00AF2BA0">
              <w:rPr>
                <w:rFonts w:ascii="宋体" w:hAnsi="宋体"/>
                <w:szCs w:val="21"/>
              </w:rPr>
              <w:t>如果报到人数未满</w:t>
            </w:r>
            <w:r w:rsidRPr="00AF2BA0">
              <w:rPr>
                <w:rFonts w:ascii="宋体" w:hAnsi="宋体" w:hint="eastAsia"/>
                <w:szCs w:val="21"/>
              </w:rPr>
              <w:t>，</w:t>
            </w:r>
            <w:r w:rsidRPr="00AF2BA0">
              <w:rPr>
                <w:rFonts w:ascii="宋体" w:hAnsi="宋体"/>
                <w:szCs w:val="21"/>
              </w:rPr>
              <w:t>可适当增加转入人数</w:t>
            </w:r>
          </w:p>
        </w:tc>
      </w:tr>
      <w:tr w:rsidR="00A42466" w:rsidRPr="001A4EB0" w:rsidTr="005F6F50">
        <w:trPr>
          <w:trHeight w:val="567"/>
        </w:trPr>
        <w:tc>
          <w:tcPr>
            <w:tcW w:w="2660" w:type="dxa"/>
            <w:vAlign w:val="center"/>
          </w:tcPr>
          <w:p w:rsidR="00A42466" w:rsidRPr="00AF2BA0" w:rsidRDefault="00A42466" w:rsidP="005F6F50">
            <w:pPr>
              <w:jc w:val="left"/>
              <w:rPr>
                <w:rFonts w:ascii="宋体" w:hAnsi="宋体" w:cs="宋体"/>
                <w:szCs w:val="21"/>
              </w:rPr>
            </w:pPr>
            <w:r w:rsidRPr="00AF2BA0">
              <w:rPr>
                <w:rFonts w:ascii="宋体" w:hAnsi="宋体" w:hint="eastAsia"/>
                <w:szCs w:val="21"/>
              </w:rPr>
              <w:t>工业机器人技术</w:t>
            </w:r>
          </w:p>
        </w:tc>
        <w:tc>
          <w:tcPr>
            <w:tcW w:w="2551" w:type="dxa"/>
            <w:vAlign w:val="center"/>
          </w:tcPr>
          <w:p w:rsidR="00A42466" w:rsidRPr="00AF2BA0" w:rsidRDefault="00A42466" w:rsidP="005F6F50">
            <w:pPr>
              <w:widowControl/>
              <w:adjustRightInd w:val="0"/>
              <w:snapToGrid w:val="0"/>
              <w:jc w:val="left"/>
              <w:textAlignment w:val="bottom"/>
              <w:rPr>
                <w:rFonts w:ascii="宋体" w:hAnsi="宋体"/>
                <w:szCs w:val="21"/>
              </w:rPr>
            </w:pPr>
            <w:proofErr w:type="gramStart"/>
            <w:r w:rsidRPr="00AF2BA0">
              <w:rPr>
                <w:rFonts w:ascii="宋体" w:hAnsi="宋体"/>
                <w:szCs w:val="21"/>
              </w:rPr>
              <w:t>无人数</w:t>
            </w:r>
            <w:proofErr w:type="gramEnd"/>
            <w:r w:rsidRPr="00AF2BA0">
              <w:rPr>
                <w:rFonts w:ascii="宋体" w:hAnsi="宋体"/>
                <w:szCs w:val="21"/>
              </w:rPr>
              <w:t>限制</w:t>
            </w:r>
          </w:p>
        </w:tc>
        <w:tc>
          <w:tcPr>
            <w:tcW w:w="3567" w:type="dxa"/>
            <w:vAlign w:val="center"/>
          </w:tcPr>
          <w:p w:rsidR="00A42466" w:rsidRPr="00AF2BA0" w:rsidRDefault="00A42466" w:rsidP="005F6F50">
            <w:pPr>
              <w:widowControl/>
              <w:adjustRightInd w:val="0"/>
              <w:snapToGrid w:val="0"/>
              <w:jc w:val="left"/>
              <w:textAlignment w:val="bottom"/>
              <w:rPr>
                <w:rFonts w:ascii="宋体" w:hAnsi="宋体"/>
                <w:szCs w:val="21"/>
              </w:rPr>
            </w:pPr>
          </w:p>
        </w:tc>
      </w:tr>
      <w:tr w:rsidR="00A42466" w:rsidRPr="001A4EB0" w:rsidTr="005F6F50">
        <w:trPr>
          <w:trHeight w:val="567"/>
        </w:trPr>
        <w:tc>
          <w:tcPr>
            <w:tcW w:w="2660" w:type="dxa"/>
            <w:vAlign w:val="center"/>
          </w:tcPr>
          <w:p w:rsidR="00A42466" w:rsidRPr="00AF2BA0" w:rsidRDefault="00A42466" w:rsidP="005F6F50">
            <w:pPr>
              <w:jc w:val="left"/>
              <w:rPr>
                <w:rFonts w:ascii="宋体" w:hAnsi="宋体" w:cs="宋体"/>
                <w:szCs w:val="21"/>
              </w:rPr>
            </w:pPr>
            <w:r w:rsidRPr="00AF2BA0">
              <w:rPr>
                <w:rFonts w:ascii="宋体" w:hAnsi="宋体" w:hint="eastAsia"/>
                <w:szCs w:val="21"/>
              </w:rPr>
              <w:t>机电一体化技术</w:t>
            </w:r>
          </w:p>
        </w:tc>
        <w:tc>
          <w:tcPr>
            <w:tcW w:w="2551" w:type="dxa"/>
            <w:vAlign w:val="center"/>
          </w:tcPr>
          <w:p w:rsidR="00A42466" w:rsidRPr="00AF2BA0" w:rsidRDefault="00A42466" w:rsidP="005F6F50">
            <w:pPr>
              <w:widowControl/>
              <w:adjustRightInd w:val="0"/>
              <w:snapToGrid w:val="0"/>
              <w:jc w:val="left"/>
              <w:textAlignment w:val="bottom"/>
              <w:rPr>
                <w:rFonts w:ascii="宋体" w:hAnsi="宋体"/>
                <w:szCs w:val="21"/>
              </w:rPr>
            </w:pPr>
            <w:proofErr w:type="gramStart"/>
            <w:r w:rsidRPr="00AF2BA0">
              <w:rPr>
                <w:rFonts w:ascii="宋体" w:hAnsi="宋体"/>
                <w:szCs w:val="21"/>
              </w:rPr>
              <w:t>无人数</w:t>
            </w:r>
            <w:proofErr w:type="gramEnd"/>
            <w:r w:rsidRPr="00AF2BA0">
              <w:rPr>
                <w:rFonts w:ascii="宋体" w:hAnsi="宋体"/>
                <w:szCs w:val="21"/>
              </w:rPr>
              <w:t>限制</w:t>
            </w:r>
          </w:p>
        </w:tc>
        <w:tc>
          <w:tcPr>
            <w:tcW w:w="3567" w:type="dxa"/>
            <w:vAlign w:val="center"/>
          </w:tcPr>
          <w:p w:rsidR="00A42466" w:rsidRPr="00AF2BA0" w:rsidRDefault="00A42466" w:rsidP="005F6F50">
            <w:pPr>
              <w:widowControl/>
              <w:adjustRightInd w:val="0"/>
              <w:snapToGrid w:val="0"/>
              <w:jc w:val="left"/>
              <w:textAlignment w:val="bottom"/>
              <w:rPr>
                <w:rFonts w:ascii="宋体" w:hAnsi="宋体"/>
                <w:szCs w:val="21"/>
              </w:rPr>
            </w:pPr>
          </w:p>
        </w:tc>
      </w:tr>
      <w:tr w:rsidR="00A42466" w:rsidRPr="001A4EB0" w:rsidTr="005F6F50">
        <w:trPr>
          <w:trHeight w:val="567"/>
        </w:trPr>
        <w:tc>
          <w:tcPr>
            <w:tcW w:w="2660" w:type="dxa"/>
            <w:vAlign w:val="center"/>
          </w:tcPr>
          <w:p w:rsidR="00A42466" w:rsidRPr="00AF2BA0" w:rsidRDefault="00A42466" w:rsidP="005F6F50">
            <w:pPr>
              <w:jc w:val="left"/>
              <w:rPr>
                <w:rFonts w:ascii="宋体" w:hAnsi="宋体" w:cs="宋体"/>
                <w:szCs w:val="21"/>
              </w:rPr>
            </w:pPr>
            <w:r w:rsidRPr="00AF2BA0">
              <w:rPr>
                <w:rFonts w:ascii="宋体" w:hAnsi="宋体" w:hint="eastAsia"/>
                <w:szCs w:val="21"/>
              </w:rPr>
              <w:t>智能制造装备技术</w:t>
            </w:r>
          </w:p>
        </w:tc>
        <w:tc>
          <w:tcPr>
            <w:tcW w:w="2551" w:type="dxa"/>
            <w:vAlign w:val="center"/>
          </w:tcPr>
          <w:p w:rsidR="00A42466" w:rsidRPr="00AF2BA0" w:rsidRDefault="00A42466" w:rsidP="005F6F50">
            <w:pPr>
              <w:widowControl/>
              <w:adjustRightInd w:val="0"/>
              <w:snapToGrid w:val="0"/>
              <w:jc w:val="left"/>
              <w:textAlignment w:val="bottom"/>
              <w:rPr>
                <w:rFonts w:ascii="宋体" w:hAnsi="宋体"/>
                <w:szCs w:val="21"/>
              </w:rPr>
            </w:pPr>
            <w:proofErr w:type="gramStart"/>
            <w:r w:rsidRPr="00AF2BA0">
              <w:rPr>
                <w:rFonts w:ascii="宋体" w:hAnsi="宋体"/>
                <w:szCs w:val="21"/>
              </w:rPr>
              <w:t>无人数</w:t>
            </w:r>
            <w:proofErr w:type="gramEnd"/>
            <w:r w:rsidRPr="00AF2BA0">
              <w:rPr>
                <w:rFonts w:ascii="宋体" w:hAnsi="宋体"/>
                <w:szCs w:val="21"/>
              </w:rPr>
              <w:t>限制</w:t>
            </w:r>
          </w:p>
        </w:tc>
        <w:tc>
          <w:tcPr>
            <w:tcW w:w="3567" w:type="dxa"/>
            <w:vAlign w:val="center"/>
          </w:tcPr>
          <w:p w:rsidR="00A42466" w:rsidRPr="00AF2BA0" w:rsidRDefault="00A42466" w:rsidP="005F6F50">
            <w:pPr>
              <w:widowControl/>
              <w:adjustRightInd w:val="0"/>
              <w:snapToGrid w:val="0"/>
              <w:jc w:val="left"/>
              <w:textAlignment w:val="bottom"/>
              <w:rPr>
                <w:rFonts w:ascii="宋体" w:hAnsi="宋体"/>
                <w:szCs w:val="21"/>
              </w:rPr>
            </w:pPr>
          </w:p>
        </w:tc>
      </w:tr>
      <w:tr w:rsidR="00A42466" w:rsidRPr="001A4EB0" w:rsidTr="005F6F50">
        <w:trPr>
          <w:trHeight w:val="567"/>
        </w:trPr>
        <w:tc>
          <w:tcPr>
            <w:tcW w:w="2660" w:type="dxa"/>
            <w:vAlign w:val="center"/>
          </w:tcPr>
          <w:p w:rsidR="00A42466" w:rsidRPr="00AF2BA0" w:rsidRDefault="00A42466" w:rsidP="005F6F50">
            <w:pPr>
              <w:jc w:val="left"/>
              <w:rPr>
                <w:rFonts w:ascii="宋体" w:hAnsi="宋体" w:cs="宋体"/>
                <w:szCs w:val="21"/>
              </w:rPr>
            </w:pPr>
            <w:r w:rsidRPr="00AF2BA0">
              <w:rPr>
                <w:rFonts w:ascii="宋体" w:hAnsi="宋体" w:hint="eastAsia"/>
                <w:szCs w:val="21"/>
              </w:rPr>
              <w:t>机械制造及自动化</w:t>
            </w:r>
          </w:p>
        </w:tc>
        <w:tc>
          <w:tcPr>
            <w:tcW w:w="2551" w:type="dxa"/>
            <w:vAlign w:val="center"/>
          </w:tcPr>
          <w:p w:rsidR="00A42466" w:rsidRPr="00AF2BA0" w:rsidRDefault="00A42466" w:rsidP="005F6F50">
            <w:pPr>
              <w:widowControl/>
              <w:adjustRightInd w:val="0"/>
              <w:snapToGrid w:val="0"/>
              <w:jc w:val="left"/>
              <w:textAlignment w:val="bottom"/>
              <w:rPr>
                <w:rFonts w:ascii="宋体" w:hAnsi="宋体"/>
                <w:szCs w:val="21"/>
              </w:rPr>
            </w:pPr>
            <w:proofErr w:type="gramStart"/>
            <w:r w:rsidRPr="00AF2BA0">
              <w:rPr>
                <w:rFonts w:ascii="宋体" w:hAnsi="宋体"/>
                <w:szCs w:val="21"/>
              </w:rPr>
              <w:t>无人数</w:t>
            </w:r>
            <w:proofErr w:type="gramEnd"/>
            <w:r w:rsidRPr="00AF2BA0">
              <w:rPr>
                <w:rFonts w:ascii="宋体" w:hAnsi="宋体"/>
                <w:szCs w:val="21"/>
              </w:rPr>
              <w:t>限制</w:t>
            </w:r>
          </w:p>
        </w:tc>
        <w:tc>
          <w:tcPr>
            <w:tcW w:w="3567" w:type="dxa"/>
            <w:vAlign w:val="center"/>
          </w:tcPr>
          <w:p w:rsidR="00A42466" w:rsidRPr="00AF2BA0" w:rsidRDefault="00A42466" w:rsidP="005F6F50">
            <w:pPr>
              <w:widowControl/>
              <w:adjustRightInd w:val="0"/>
              <w:snapToGrid w:val="0"/>
              <w:jc w:val="left"/>
              <w:textAlignment w:val="bottom"/>
              <w:rPr>
                <w:rFonts w:ascii="宋体" w:hAnsi="宋体"/>
                <w:szCs w:val="21"/>
              </w:rPr>
            </w:pPr>
          </w:p>
        </w:tc>
      </w:tr>
      <w:tr w:rsidR="00A42466" w:rsidRPr="001A4EB0" w:rsidTr="005F6F50">
        <w:trPr>
          <w:trHeight w:val="567"/>
        </w:trPr>
        <w:tc>
          <w:tcPr>
            <w:tcW w:w="2660" w:type="dxa"/>
            <w:vAlign w:val="center"/>
          </w:tcPr>
          <w:p w:rsidR="00A42466" w:rsidRPr="00AF2BA0" w:rsidRDefault="00A42466" w:rsidP="005F6F50">
            <w:pPr>
              <w:jc w:val="left"/>
              <w:rPr>
                <w:rFonts w:ascii="宋体" w:hAnsi="宋体" w:cs="宋体"/>
                <w:szCs w:val="21"/>
              </w:rPr>
            </w:pPr>
            <w:r w:rsidRPr="00AF2BA0">
              <w:rPr>
                <w:rFonts w:ascii="宋体" w:hAnsi="宋体" w:hint="eastAsia"/>
                <w:szCs w:val="21"/>
              </w:rPr>
              <w:lastRenderedPageBreak/>
              <w:t>休闲体育</w:t>
            </w:r>
          </w:p>
        </w:tc>
        <w:tc>
          <w:tcPr>
            <w:tcW w:w="2551" w:type="dxa"/>
            <w:vAlign w:val="center"/>
          </w:tcPr>
          <w:p w:rsidR="00A42466" w:rsidRPr="00AF2BA0" w:rsidRDefault="00A42466" w:rsidP="005F6F50">
            <w:pPr>
              <w:widowControl/>
              <w:adjustRightInd w:val="0"/>
              <w:snapToGrid w:val="0"/>
              <w:jc w:val="left"/>
              <w:textAlignment w:val="bottom"/>
              <w:rPr>
                <w:rFonts w:ascii="宋体" w:hAnsi="宋体"/>
                <w:szCs w:val="21"/>
              </w:rPr>
            </w:pPr>
            <w:proofErr w:type="gramStart"/>
            <w:r w:rsidRPr="00AF2BA0">
              <w:rPr>
                <w:rFonts w:ascii="宋体" w:hAnsi="宋体"/>
                <w:szCs w:val="21"/>
              </w:rPr>
              <w:t>无人数</w:t>
            </w:r>
            <w:proofErr w:type="gramEnd"/>
            <w:r w:rsidRPr="00AF2BA0">
              <w:rPr>
                <w:rFonts w:ascii="宋体" w:hAnsi="宋体"/>
                <w:szCs w:val="21"/>
              </w:rPr>
              <w:t>限制</w:t>
            </w:r>
          </w:p>
        </w:tc>
        <w:tc>
          <w:tcPr>
            <w:tcW w:w="3567" w:type="dxa"/>
            <w:vAlign w:val="center"/>
          </w:tcPr>
          <w:p w:rsidR="00A42466" w:rsidRPr="00AF2BA0" w:rsidRDefault="00A42466" w:rsidP="005F6F50">
            <w:pPr>
              <w:widowControl/>
              <w:adjustRightInd w:val="0"/>
              <w:snapToGrid w:val="0"/>
              <w:jc w:val="left"/>
              <w:textAlignment w:val="bottom"/>
              <w:rPr>
                <w:rFonts w:ascii="宋体" w:hAnsi="宋体"/>
                <w:szCs w:val="21"/>
              </w:rPr>
            </w:pPr>
          </w:p>
        </w:tc>
      </w:tr>
      <w:tr w:rsidR="00A42466" w:rsidTr="005F6F50">
        <w:trPr>
          <w:trHeight w:val="567"/>
        </w:trPr>
        <w:tc>
          <w:tcPr>
            <w:tcW w:w="2660" w:type="dxa"/>
            <w:vAlign w:val="center"/>
          </w:tcPr>
          <w:p w:rsidR="00A42466" w:rsidRPr="00AF2BA0" w:rsidRDefault="00A42466" w:rsidP="005F6F50">
            <w:pPr>
              <w:jc w:val="left"/>
              <w:rPr>
                <w:rFonts w:ascii="宋体" w:hAnsi="宋体" w:cs="宋体"/>
                <w:szCs w:val="21"/>
              </w:rPr>
            </w:pPr>
            <w:r w:rsidRPr="00AF2BA0">
              <w:rPr>
                <w:rFonts w:ascii="宋体" w:hAnsi="宋体" w:hint="eastAsia"/>
                <w:szCs w:val="21"/>
              </w:rPr>
              <w:t>化工装备技术</w:t>
            </w:r>
          </w:p>
        </w:tc>
        <w:tc>
          <w:tcPr>
            <w:tcW w:w="2551" w:type="dxa"/>
            <w:vAlign w:val="center"/>
          </w:tcPr>
          <w:p w:rsidR="00A42466" w:rsidRPr="00AF2BA0" w:rsidRDefault="00A42466" w:rsidP="005F6F50">
            <w:pPr>
              <w:widowControl/>
              <w:adjustRightInd w:val="0"/>
              <w:snapToGrid w:val="0"/>
              <w:jc w:val="left"/>
              <w:textAlignment w:val="bottom"/>
              <w:rPr>
                <w:rFonts w:ascii="宋体" w:hAnsi="宋体"/>
                <w:szCs w:val="21"/>
              </w:rPr>
            </w:pPr>
            <w:proofErr w:type="gramStart"/>
            <w:r w:rsidRPr="00AF2BA0">
              <w:rPr>
                <w:rFonts w:ascii="宋体" w:hAnsi="宋体"/>
                <w:szCs w:val="21"/>
              </w:rPr>
              <w:t>无人数</w:t>
            </w:r>
            <w:proofErr w:type="gramEnd"/>
            <w:r w:rsidRPr="00AF2BA0">
              <w:rPr>
                <w:rFonts w:ascii="宋体" w:hAnsi="宋体"/>
                <w:szCs w:val="21"/>
              </w:rPr>
              <w:t>限制</w:t>
            </w:r>
          </w:p>
        </w:tc>
        <w:tc>
          <w:tcPr>
            <w:tcW w:w="3567" w:type="dxa"/>
            <w:vAlign w:val="center"/>
          </w:tcPr>
          <w:p w:rsidR="00A42466" w:rsidRPr="00AF2BA0" w:rsidRDefault="00A42466" w:rsidP="005F6F50">
            <w:pPr>
              <w:widowControl/>
              <w:adjustRightInd w:val="0"/>
              <w:snapToGrid w:val="0"/>
              <w:jc w:val="left"/>
              <w:textAlignment w:val="bottom"/>
              <w:rPr>
                <w:rFonts w:ascii="宋体" w:hAnsi="宋体"/>
                <w:szCs w:val="21"/>
              </w:rPr>
            </w:pPr>
          </w:p>
        </w:tc>
      </w:tr>
    </w:tbl>
    <w:p w:rsidR="00A42466" w:rsidRDefault="00A42466" w:rsidP="00A42466">
      <w:pPr>
        <w:snapToGrid w:val="0"/>
        <w:spacing w:line="360" w:lineRule="auto"/>
        <w:ind w:firstLineChars="2400" w:firstLine="5760"/>
        <w:rPr>
          <w:color w:val="000000"/>
        </w:rPr>
      </w:pPr>
      <w:r>
        <w:rPr>
          <w:rFonts w:ascii="仿宋_GB2312" w:eastAsia="仿宋_GB2312" w:hint="eastAsia"/>
          <w:color w:val="000000"/>
          <w:sz w:val="24"/>
        </w:rPr>
        <w:t xml:space="preserve"> </w:t>
      </w:r>
    </w:p>
    <w:p w:rsidR="00A42466" w:rsidRDefault="00A42466" w:rsidP="00A42466">
      <w:pPr>
        <w:snapToGrid w:val="0"/>
        <w:spacing w:line="360" w:lineRule="auto"/>
        <w:ind w:firstLineChars="2400" w:firstLine="5040"/>
        <w:rPr>
          <w:color w:val="000000"/>
        </w:rPr>
      </w:pPr>
    </w:p>
    <w:p w:rsidR="00A42466" w:rsidRDefault="00A42466" w:rsidP="00A42466">
      <w:pPr>
        <w:snapToGrid w:val="0"/>
        <w:spacing w:line="360" w:lineRule="auto"/>
        <w:ind w:firstLineChars="2400" w:firstLine="5040"/>
        <w:rPr>
          <w:color w:val="000000"/>
        </w:rPr>
      </w:pPr>
    </w:p>
    <w:p w:rsidR="00A42466" w:rsidRPr="0010038A" w:rsidRDefault="00A42466" w:rsidP="00A42466"/>
    <w:p w:rsidR="00A42466" w:rsidRDefault="00A42466" w:rsidP="00A42466">
      <w:pPr>
        <w:jc w:val="center"/>
        <w:rPr>
          <w:rFonts w:ascii="仿宋_GB2312" w:eastAsia="仿宋_GB2312" w:hAnsi="仿宋_GB2312" w:cs="仿宋_GB2312"/>
          <w:sz w:val="30"/>
          <w:szCs w:val="30"/>
        </w:rPr>
      </w:pPr>
    </w:p>
    <w:p w:rsidR="0010038A" w:rsidRPr="00A42466" w:rsidRDefault="0010038A" w:rsidP="00A42466"/>
    <w:sectPr w:rsidR="0010038A" w:rsidRPr="00A42466">
      <w:pgSz w:w="11906" w:h="16838"/>
      <w:pgMar w:top="1474" w:right="1417" w:bottom="1474" w:left="158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1174" w:rsidRDefault="001E1174" w:rsidP="00A42466">
      <w:r>
        <w:separator/>
      </w:r>
    </w:p>
  </w:endnote>
  <w:endnote w:type="continuationSeparator" w:id="0">
    <w:p w:rsidR="001E1174" w:rsidRDefault="001E1174" w:rsidP="00A42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18030">
    <w:panose1 w:val="00000000000000000000"/>
    <w:charset w:val="86"/>
    <w:family w:val="auto"/>
    <w:pitch w:val="variable"/>
    <w:sig w:usb0="A00002BF" w:usb1="38CF7CFA" w:usb2="00000016" w:usb3="00000000" w:csb0="00040003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1174" w:rsidRDefault="001E1174" w:rsidP="00A42466">
      <w:r>
        <w:separator/>
      </w:r>
    </w:p>
  </w:footnote>
  <w:footnote w:type="continuationSeparator" w:id="0">
    <w:p w:rsidR="001E1174" w:rsidRDefault="001E1174" w:rsidP="00A424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38A"/>
    <w:rsid w:val="000E6FE1"/>
    <w:rsid w:val="0010038A"/>
    <w:rsid w:val="001E1174"/>
    <w:rsid w:val="004D47B0"/>
    <w:rsid w:val="00A42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38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24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2466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246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2466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38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24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2466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246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2466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</Words>
  <Characters>379</Characters>
  <Application>Microsoft Office Word</Application>
  <DocSecurity>0</DocSecurity>
  <Lines>3</Lines>
  <Paragraphs>1</Paragraphs>
  <ScaleCrop>false</ScaleCrop>
  <Company>HP Inc.</Company>
  <LinksUpToDate>false</LinksUpToDate>
  <CharactersWithSpaces>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</cp:lastModifiedBy>
  <cp:revision>3</cp:revision>
  <dcterms:created xsi:type="dcterms:W3CDTF">2022-08-27T02:17:00Z</dcterms:created>
  <dcterms:modified xsi:type="dcterms:W3CDTF">2022-08-30T09:36:00Z</dcterms:modified>
</cp:coreProperties>
</file>